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F3" w:rsidRPr="00C614F3" w:rsidRDefault="00C614F3" w:rsidP="003A18AE">
      <w:pPr>
        <w:widowControl w:val="0"/>
        <w:autoSpaceDE w:val="0"/>
        <w:autoSpaceDN w:val="0"/>
        <w:adjustRightInd w:val="0"/>
        <w:rPr>
          <w:rFonts w:ascii="Arial" w:hAnsi="Arial" w:cs="Arial"/>
          <w:b/>
          <w:bCs/>
          <w:color w:val="FB0007"/>
          <w:sz w:val="22"/>
          <w:szCs w:val="22"/>
          <w:lang w:val="en-GB"/>
        </w:rPr>
      </w:pPr>
    </w:p>
    <w:p w:rsidR="00C614F3" w:rsidRPr="00C614F3" w:rsidRDefault="00C614F3" w:rsidP="00C614F3">
      <w:pPr>
        <w:adjustRightInd w:val="0"/>
        <w:spacing w:line="276" w:lineRule="auto"/>
        <w:rPr>
          <w:rFonts w:ascii="Arial" w:hAnsi="Arial" w:cs="Arial"/>
          <w:sz w:val="22"/>
          <w:szCs w:val="22"/>
        </w:rPr>
      </w:pPr>
    </w:p>
    <w:p w:rsidR="00BC54CF" w:rsidRDefault="00C614F3" w:rsidP="00BC54CF">
      <w:pPr>
        <w:adjustRightInd w:val="0"/>
        <w:spacing w:line="276" w:lineRule="auto"/>
        <w:jc w:val="both"/>
        <w:rPr>
          <w:rFonts w:ascii="Arial" w:hAnsi="Arial" w:cs="Arial"/>
          <w:noProof/>
          <w:sz w:val="22"/>
          <w:szCs w:val="22"/>
        </w:rPr>
      </w:pPr>
      <w:r w:rsidRPr="00C614F3">
        <w:rPr>
          <w:rFonts w:ascii="Arial" w:hAnsi="Arial" w:cs="Arial"/>
          <w:noProof/>
          <w:sz w:val="22"/>
          <w:szCs w:val="22"/>
        </w:rPr>
        <w:t xml:space="preserve">El </w:t>
      </w:r>
      <w:r w:rsidRPr="00C614F3">
        <w:rPr>
          <w:rFonts w:ascii="Arial" w:hAnsi="Arial" w:cs="Arial"/>
          <w:b/>
          <w:bCs/>
          <w:noProof/>
          <w:color w:val="000000"/>
          <w:sz w:val="22"/>
          <w:szCs w:val="22"/>
        </w:rPr>
        <w:t>Museu del Disseny de Barcelona</w:t>
      </w:r>
      <w:r w:rsidRPr="00C614F3">
        <w:rPr>
          <w:rFonts w:ascii="Arial" w:hAnsi="Arial" w:cs="Arial"/>
          <w:noProof/>
          <w:color w:val="000000"/>
          <w:sz w:val="22"/>
          <w:szCs w:val="22"/>
        </w:rPr>
        <w:t> </w:t>
      </w:r>
      <w:r w:rsidRPr="00C614F3">
        <w:rPr>
          <w:rFonts w:ascii="Arial" w:hAnsi="Arial" w:cs="Arial"/>
          <w:noProof/>
          <w:sz w:val="22"/>
          <w:szCs w:val="22"/>
        </w:rPr>
        <w:t xml:space="preserve"> acogerá la primavera del 2017 la exposición </w:t>
      </w:r>
      <w:r w:rsidRPr="00C614F3">
        <w:rPr>
          <w:rFonts w:ascii="Arial" w:hAnsi="Arial" w:cs="Arial"/>
          <w:b/>
          <w:i/>
          <w:noProof/>
          <w:sz w:val="22"/>
          <w:szCs w:val="22"/>
        </w:rPr>
        <w:t>David Bowie is</w:t>
      </w:r>
      <w:r w:rsidRPr="00C614F3">
        <w:rPr>
          <w:rFonts w:ascii="Arial" w:hAnsi="Arial" w:cs="Arial"/>
          <w:noProof/>
          <w:sz w:val="22"/>
          <w:szCs w:val="22"/>
        </w:rPr>
        <w:t>. La muestra, una producción de Victoria and Albert Museum de Londres, ha recibido ya más de un millón de visitantes a ciudades como la capital inglesa, Berlín, París o Chicago. Actualmente se puede ver al Museo d’Arte Moderna di Bologna (Mambo) y viajará a Tokyo antes de llegar a Barcelona, que será la última ciudad europea en acogerla antes de su traslado a Nueva York.</w:t>
      </w:r>
      <w:r w:rsidRPr="00C614F3">
        <w:rPr>
          <w:rFonts w:ascii="Arial" w:hAnsi="Arial" w:cs="Arial"/>
          <w:noProof/>
          <w:sz w:val="22"/>
          <w:szCs w:val="22"/>
        </w:rPr>
        <w:br/>
      </w:r>
      <w:r w:rsidRPr="00C614F3">
        <w:rPr>
          <w:rFonts w:ascii="Arial" w:hAnsi="Arial" w:cs="Arial"/>
          <w:noProof/>
          <w:sz w:val="22"/>
          <w:szCs w:val="22"/>
        </w:rPr>
        <w:br/>
        <w:t xml:space="preserve">Como sede de una gran colección de objetos que destaca por poner en valor la creatividad y la innovación, el </w:t>
      </w:r>
      <w:r w:rsidRPr="00C614F3">
        <w:rPr>
          <w:rFonts w:ascii="Arial" w:hAnsi="Arial" w:cs="Arial"/>
          <w:b/>
          <w:noProof/>
          <w:sz w:val="22"/>
          <w:szCs w:val="22"/>
        </w:rPr>
        <w:t>Museu del Disseny</w:t>
      </w:r>
      <w:r w:rsidRPr="00C614F3">
        <w:rPr>
          <w:rFonts w:ascii="Arial" w:hAnsi="Arial" w:cs="Arial"/>
          <w:noProof/>
          <w:sz w:val="22"/>
          <w:szCs w:val="22"/>
        </w:rPr>
        <w:t xml:space="preserve"> apuesta por acoger esta muestra única sobre la figura de Bowie. La dimensión pluridisciplinària y siempre innovadora del trabajo de Bowie, coincide plenamente con la apuesta del museo por mostrar y explorar las conexiones entre el arte y el diseño, especialmente en el terreno del diseño gráfico y de la moda.</w:t>
      </w:r>
    </w:p>
    <w:p w:rsidR="00C614F3" w:rsidRPr="00C614F3" w:rsidRDefault="00BC54CF" w:rsidP="00BC54CF">
      <w:pPr>
        <w:adjustRightInd w:val="0"/>
        <w:spacing w:line="276" w:lineRule="auto"/>
        <w:jc w:val="both"/>
        <w:rPr>
          <w:rFonts w:ascii="Arial" w:hAnsi="Arial" w:cs="Arial"/>
          <w:noProof/>
          <w:color w:val="222222"/>
          <w:spacing w:val="6"/>
          <w:sz w:val="22"/>
          <w:szCs w:val="22"/>
        </w:rPr>
      </w:pPr>
      <w:r>
        <w:rPr>
          <w:rFonts w:ascii="Arial" w:hAnsi="Arial" w:cs="Arial"/>
          <w:noProof/>
          <w:sz w:val="22"/>
          <w:szCs w:val="22"/>
        </w:rPr>
        <w:t xml:space="preserve"> </w:t>
      </w:r>
      <w:bookmarkStart w:id="0" w:name="_GoBack"/>
      <w:bookmarkEnd w:id="0"/>
      <w:r w:rsidR="00C614F3" w:rsidRPr="00C614F3">
        <w:rPr>
          <w:rFonts w:ascii="Arial" w:hAnsi="Arial" w:cs="Arial"/>
          <w:noProof/>
          <w:sz w:val="22"/>
          <w:szCs w:val="22"/>
        </w:rPr>
        <w:br/>
      </w:r>
      <w:r w:rsidR="00C614F3" w:rsidRPr="00C614F3">
        <w:rPr>
          <w:rFonts w:ascii="Arial" w:hAnsi="Arial" w:cs="Arial"/>
          <w:b/>
          <w:i/>
          <w:noProof/>
          <w:sz w:val="22"/>
          <w:szCs w:val="22"/>
        </w:rPr>
        <w:t>David Bowie is</w:t>
      </w:r>
      <w:r w:rsidR="00C614F3" w:rsidRPr="00C614F3">
        <w:rPr>
          <w:rFonts w:ascii="Arial" w:hAnsi="Arial" w:cs="Arial"/>
          <w:noProof/>
          <w:sz w:val="22"/>
          <w:szCs w:val="22"/>
        </w:rPr>
        <w:t xml:space="preserve"> es la retrospectiva definitiva sobre el polifacético artista británico, en la cual Bowie se involucró personalment.  Se presentan más de 300 objetos, entre los cuales se encuentran letras manuscritas, vestuario original, fotografías, películes, vídeos musicales, moda, diseños de escenarios y los instrumentos personales de Bowie.</w:t>
      </w:r>
    </w:p>
    <w:p w:rsidR="00C614F3" w:rsidRPr="00C614F3" w:rsidRDefault="00C614F3" w:rsidP="00BC54CF">
      <w:pPr>
        <w:jc w:val="both"/>
        <w:rPr>
          <w:rFonts w:ascii="Arial" w:hAnsi="Arial" w:cs="Arial"/>
          <w:noProof/>
          <w:sz w:val="22"/>
          <w:szCs w:val="22"/>
        </w:rPr>
      </w:pPr>
    </w:p>
    <w:sectPr w:rsidR="00C614F3" w:rsidRPr="00C614F3" w:rsidSect="002718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AE"/>
    <w:rsid w:val="0027180F"/>
    <w:rsid w:val="003A18AE"/>
    <w:rsid w:val="0042468B"/>
    <w:rsid w:val="00B45BB0"/>
    <w:rsid w:val="00B647F2"/>
    <w:rsid w:val="00BC54CF"/>
    <w:rsid w:val="00C614F3"/>
    <w:rsid w:val="00D31855"/>
    <w:rsid w:val="00D52A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pple-converted-space">
    <w:name w:val="apple-converted-space"/>
    <w:basedOn w:val="Tipusdelletraperdefectedelpargraf"/>
    <w:rsid w:val="00B64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pple-converted-space">
    <w:name w:val="apple-converted-space"/>
    <w:basedOn w:val="Tipusdelletraperdefectedelpargraf"/>
    <w:rsid w:val="00B6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2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1069</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Ajuntament de Barcelona</cp:lastModifiedBy>
  <cp:revision>3</cp:revision>
  <dcterms:created xsi:type="dcterms:W3CDTF">2016-09-13T15:42:00Z</dcterms:created>
  <dcterms:modified xsi:type="dcterms:W3CDTF">2016-09-13T15:45:00Z</dcterms:modified>
</cp:coreProperties>
</file>